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C6" w:rsidRPr="00C86165" w:rsidRDefault="008B5BC6" w:rsidP="008B5BC6">
      <w:pPr>
        <w:shd w:val="clear" w:color="auto" w:fill="FFFFFF"/>
        <w:spacing w:line="272" w:lineRule="exact"/>
        <w:ind w:left="77" w:firstLine="631"/>
        <w:jc w:val="center"/>
      </w:pPr>
      <w:r w:rsidRPr="00C86165">
        <w:t>Муниципальное казенное общеобразовательное учреждение</w:t>
      </w:r>
    </w:p>
    <w:p w:rsidR="008B5BC6" w:rsidRPr="00C86165" w:rsidRDefault="008B5BC6" w:rsidP="008B5BC6">
      <w:pPr>
        <w:shd w:val="clear" w:color="auto" w:fill="FFFFFF"/>
        <w:spacing w:line="272" w:lineRule="exact"/>
        <w:ind w:left="77"/>
        <w:jc w:val="center"/>
      </w:pPr>
      <w:r w:rsidRPr="00C86165">
        <w:t>средняя   общеобразовательная школа с углубленным изучением отдельных предметов</w:t>
      </w:r>
    </w:p>
    <w:p w:rsidR="008B5BC6" w:rsidRDefault="008B5BC6" w:rsidP="008B5BC6">
      <w:pPr>
        <w:shd w:val="clear" w:color="auto" w:fill="FFFFFF"/>
        <w:spacing w:line="272" w:lineRule="exact"/>
        <w:ind w:left="77"/>
        <w:jc w:val="center"/>
      </w:pPr>
      <w:r w:rsidRPr="00C86165">
        <w:t>пгт Мурыгино Юрьянского района  Кировской области.</w:t>
      </w:r>
    </w:p>
    <w:p w:rsidR="008B5BC6" w:rsidRPr="00C86165" w:rsidRDefault="008B5BC6" w:rsidP="008B5BC6">
      <w:pPr>
        <w:shd w:val="clear" w:color="auto" w:fill="FFFFFF"/>
        <w:spacing w:line="272" w:lineRule="exact"/>
        <w:ind w:left="77"/>
        <w:jc w:val="center"/>
      </w:pPr>
    </w:p>
    <w:p w:rsidR="008B5BC6" w:rsidRDefault="008B5BC6" w:rsidP="008B5BC6">
      <w:pPr>
        <w:jc w:val="center"/>
        <w:rPr>
          <w:rStyle w:val="a3"/>
        </w:rPr>
      </w:pPr>
    </w:p>
    <w:tbl>
      <w:tblPr>
        <w:tblW w:w="0" w:type="auto"/>
        <w:tblLook w:val="01E0"/>
      </w:tblPr>
      <w:tblGrid>
        <w:gridCol w:w="4785"/>
        <w:gridCol w:w="4786"/>
      </w:tblGrid>
      <w:tr w:rsidR="00FA48A1" w:rsidRPr="00450468" w:rsidTr="00880101">
        <w:tc>
          <w:tcPr>
            <w:tcW w:w="4785" w:type="dxa"/>
          </w:tcPr>
          <w:p w:rsidR="00FA48A1" w:rsidRDefault="00FA48A1" w:rsidP="00880101">
            <w:pPr>
              <w:jc w:val="center"/>
            </w:pPr>
            <w:r>
              <w:t>ПРИНЯТО</w:t>
            </w:r>
          </w:p>
          <w:p w:rsidR="00FA48A1" w:rsidRDefault="00FA48A1" w:rsidP="00880101">
            <w:pPr>
              <w:jc w:val="center"/>
            </w:pPr>
            <w:r>
              <w:t>Решением педагогического совета</w:t>
            </w:r>
          </w:p>
          <w:p w:rsidR="00FA48A1" w:rsidRPr="00450468" w:rsidRDefault="00FA48A1" w:rsidP="00880101">
            <w:pPr>
              <w:jc w:val="center"/>
            </w:pPr>
            <w:r>
              <w:t xml:space="preserve">№____ от «_____»_________ </w:t>
            </w:r>
            <w:smartTag w:uri="urn:schemas-microsoft-com:office:smarttags" w:element="metricconverter">
              <w:smartTagPr>
                <w:attr w:name="ProductID" w:val="2011 г"/>
              </w:smartTagPr>
              <w:r>
                <w:t>2011 г</w:t>
              </w:r>
            </w:smartTag>
            <w:r>
              <w:t>.</w:t>
            </w:r>
          </w:p>
        </w:tc>
        <w:tc>
          <w:tcPr>
            <w:tcW w:w="4786" w:type="dxa"/>
          </w:tcPr>
          <w:p w:rsidR="00FA48A1" w:rsidRDefault="00FA48A1" w:rsidP="00880101">
            <w:pPr>
              <w:jc w:val="center"/>
            </w:pPr>
            <w:r>
              <w:t>УТВЕРЖДЕНО</w:t>
            </w:r>
          </w:p>
          <w:p w:rsidR="00FA48A1" w:rsidRPr="00450468" w:rsidRDefault="00FA48A1" w:rsidP="00880101">
            <w:pPr>
              <w:jc w:val="center"/>
            </w:pPr>
            <w:r w:rsidRPr="00450468">
              <w:t>Приказ</w:t>
            </w:r>
            <w:r>
              <w:t xml:space="preserve">ом  №   </w:t>
            </w:r>
            <w:proofErr w:type="spellStart"/>
            <w:r>
              <w:t>_____от</w:t>
            </w:r>
            <w:proofErr w:type="spellEnd"/>
            <w:r>
              <w:t xml:space="preserve"> «___» ____</w:t>
            </w:r>
            <w:r>
              <w:t xml:space="preserve">__2011 </w:t>
            </w:r>
            <w:r w:rsidRPr="00450468">
              <w:t>г</w:t>
            </w:r>
            <w:r>
              <w:t>.</w:t>
            </w:r>
          </w:p>
          <w:p w:rsidR="00FA48A1" w:rsidRPr="00450468" w:rsidRDefault="00FA48A1" w:rsidP="00880101">
            <w:pPr>
              <w:jc w:val="center"/>
            </w:pPr>
            <w:r w:rsidRPr="00450468">
              <w:t xml:space="preserve">Директор школы      </w:t>
            </w:r>
            <w:r>
              <w:t xml:space="preserve">    </w:t>
            </w:r>
            <w:r>
              <w:t xml:space="preserve"> </w:t>
            </w:r>
            <w:r w:rsidRPr="00450468">
              <w:t xml:space="preserve">          /О.А.Тарасова/</w:t>
            </w:r>
          </w:p>
          <w:p w:rsidR="00FA48A1" w:rsidRPr="00450468" w:rsidRDefault="00FA48A1" w:rsidP="00880101">
            <w:pPr>
              <w:jc w:val="center"/>
            </w:pPr>
            <w:r w:rsidRPr="00450468">
              <w:t>.</w:t>
            </w:r>
          </w:p>
        </w:tc>
      </w:tr>
    </w:tbl>
    <w:p w:rsidR="008B5BC6" w:rsidRDefault="008B5BC6" w:rsidP="008B5BC6">
      <w:pPr>
        <w:rPr>
          <w:rStyle w:val="a3"/>
        </w:rPr>
      </w:pPr>
    </w:p>
    <w:p w:rsidR="008B5BC6" w:rsidRDefault="008B5BC6" w:rsidP="008B5BC6">
      <w:pPr>
        <w:jc w:val="center"/>
        <w:rPr>
          <w:rStyle w:val="a3"/>
        </w:rPr>
      </w:pPr>
    </w:p>
    <w:p w:rsidR="008B5BC6" w:rsidRDefault="008B5BC6" w:rsidP="008B5BC6">
      <w:pPr>
        <w:jc w:val="center"/>
        <w:rPr>
          <w:rStyle w:val="a3"/>
        </w:rPr>
      </w:pPr>
    </w:p>
    <w:p w:rsidR="00FA48A1" w:rsidRDefault="008B5BC6" w:rsidP="008B5BC6">
      <w:pPr>
        <w:jc w:val="center"/>
        <w:rPr>
          <w:rStyle w:val="a3"/>
        </w:rPr>
      </w:pPr>
      <w:r>
        <w:rPr>
          <w:rStyle w:val="a3"/>
        </w:rPr>
        <w:t xml:space="preserve">ПОЛОЖЕНИЕ </w:t>
      </w:r>
    </w:p>
    <w:p w:rsidR="008B5BC6" w:rsidRDefault="00FA48A1" w:rsidP="008B5BC6">
      <w:pPr>
        <w:jc w:val="center"/>
        <w:rPr>
          <w:rStyle w:val="a3"/>
        </w:rPr>
      </w:pPr>
      <w:r>
        <w:rPr>
          <w:rStyle w:val="a3"/>
        </w:rPr>
        <w:t>№____                                                                           «_____»_______________2011 г.</w:t>
      </w:r>
      <w:r w:rsidR="008B5BC6">
        <w:rPr>
          <w:b/>
          <w:bCs/>
        </w:rPr>
        <w:br/>
      </w:r>
      <w:r w:rsidR="008B5BC6">
        <w:rPr>
          <w:rStyle w:val="a3"/>
        </w:rPr>
        <w:t xml:space="preserve">о порядке проведения промежуточной аттестации обучающихся </w:t>
      </w:r>
    </w:p>
    <w:p w:rsidR="008B5BC6" w:rsidRDefault="008B5BC6" w:rsidP="00FA48A1">
      <w:pPr>
        <w:rPr>
          <w:rStyle w:val="a3"/>
        </w:rPr>
      </w:pPr>
    </w:p>
    <w:p w:rsidR="008B5BC6" w:rsidRDefault="008B5BC6" w:rsidP="008B5BC6">
      <w:pPr>
        <w:numPr>
          <w:ilvl w:val="0"/>
          <w:numId w:val="1"/>
        </w:numPr>
        <w:spacing w:before="100" w:beforeAutospacing="1" w:after="288" w:line="288" w:lineRule="atLeast"/>
        <w:jc w:val="center"/>
        <w:rPr>
          <w:rStyle w:val="a3"/>
          <w:b w:val="0"/>
          <w:bCs w:val="0"/>
        </w:rPr>
      </w:pPr>
      <w:r>
        <w:rPr>
          <w:rStyle w:val="a3"/>
        </w:rPr>
        <w:t>Общие положения</w:t>
      </w:r>
    </w:p>
    <w:p w:rsidR="008B5BC6" w:rsidRPr="008B5BC6" w:rsidRDefault="008B5BC6" w:rsidP="00FA48A1">
      <w:pPr>
        <w:shd w:val="clear" w:color="auto" w:fill="FFFFFF"/>
        <w:spacing w:line="272" w:lineRule="exact"/>
        <w:ind w:left="77" w:firstLine="631"/>
        <w:jc w:val="both"/>
      </w:pPr>
      <w:proofErr w:type="gramStart"/>
      <w:r>
        <w:rPr>
          <w:spacing w:val="-2"/>
        </w:rPr>
        <w:t xml:space="preserve">Настоящее  Положение о порядке проведения промежуточной аттестации обучающихся, а также  переводе их в следующий класс по итогам учебного года в </w:t>
      </w:r>
      <w:r>
        <w:t>Муниципальном казенном общеобразовательном учреждении средней   общеобразовательной школе</w:t>
      </w:r>
      <w:r w:rsidRPr="00C86165">
        <w:t xml:space="preserve"> с углубленным изучением отдельных предметов</w:t>
      </w:r>
      <w:r>
        <w:t xml:space="preserve"> </w:t>
      </w:r>
      <w:r w:rsidRPr="00C86165">
        <w:t xml:space="preserve">пгт Мурыгино Юрьянского района  </w:t>
      </w:r>
      <w:r>
        <w:rPr>
          <w:spacing w:val="-2"/>
        </w:rPr>
        <w:t>(далее Положение и  школа) является локальным актом школы, регламентирующим порядок, периодичность, систему единых требований и  оценок знаний обучающихся, а также   формы проведения промежуточной аттестации</w:t>
      </w:r>
      <w:proofErr w:type="gramEnd"/>
      <w:r>
        <w:rPr>
          <w:spacing w:val="-2"/>
        </w:rPr>
        <w:t xml:space="preserve"> обучающихся и порядок перевода их в  следующий класс по итогам учебного года.</w:t>
      </w:r>
    </w:p>
    <w:p w:rsidR="008B5BC6" w:rsidRDefault="008B5BC6" w:rsidP="00FA48A1">
      <w:pPr>
        <w:numPr>
          <w:ilvl w:val="0"/>
          <w:numId w:val="2"/>
        </w:numPr>
        <w:shd w:val="clear" w:color="auto" w:fill="FFFFFF"/>
        <w:spacing w:before="10" w:after="62"/>
        <w:ind w:left="0" w:firstLine="426"/>
        <w:jc w:val="both"/>
        <w:rPr>
          <w:spacing w:val="-2"/>
        </w:rPr>
      </w:pPr>
      <w:r>
        <w:rPr>
          <w:spacing w:val="-2"/>
        </w:rPr>
        <w:t>Настоящее Положение разработано в соответствии с Законом Российской Федерации «Об образовании»,  Федеральными государственными образовательными стандартами (далее ФГОС), Типовым положением об общеобразовательном учреждении и Уставом школы.</w:t>
      </w:r>
    </w:p>
    <w:p w:rsidR="008B5BC6" w:rsidRDefault="008B5BC6" w:rsidP="00FA48A1">
      <w:pPr>
        <w:numPr>
          <w:ilvl w:val="0"/>
          <w:numId w:val="2"/>
        </w:numPr>
        <w:shd w:val="clear" w:color="auto" w:fill="FFFFFF"/>
        <w:spacing w:before="10" w:after="62"/>
        <w:ind w:left="0" w:firstLine="426"/>
        <w:jc w:val="both"/>
        <w:rPr>
          <w:spacing w:val="-2"/>
        </w:rPr>
      </w:pPr>
      <w:r>
        <w:rPr>
          <w:spacing w:val="-2"/>
        </w:rPr>
        <w:t>Основные понятия Положения:</w:t>
      </w:r>
    </w:p>
    <w:p w:rsidR="008B5BC6" w:rsidRDefault="008B5BC6" w:rsidP="00FA48A1">
      <w:pPr>
        <w:numPr>
          <w:ilvl w:val="0"/>
          <w:numId w:val="3"/>
        </w:numPr>
        <w:shd w:val="clear" w:color="auto" w:fill="FFFFFF"/>
        <w:spacing w:before="10" w:after="62"/>
        <w:ind w:left="0" w:firstLine="426"/>
        <w:jc w:val="both"/>
        <w:rPr>
          <w:spacing w:val="-2"/>
        </w:rPr>
      </w:pPr>
      <w:r>
        <w:rPr>
          <w:spacing w:val="-2"/>
        </w:rPr>
        <w:t xml:space="preserve">аттестация: оценка качества достижения </w:t>
      </w:r>
      <w:proofErr w:type="gramStart"/>
      <w:r>
        <w:rPr>
          <w:spacing w:val="-2"/>
        </w:rPr>
        <w:t>обучающимися</w:t>
      </w:r>
      <w:proofErr w:type="gramEnd"/>
      <w:r>
        <w:rPr>
          <w:spacing w:val="-2"/>
        </w:rPr>
        <w:t xml:space="preserve"> планируемых результатов конкретной учебной дисциплины, предмета в процессе или по окончании их изучения по результатам проверки (проверок);</w:t>
      </w:r>
    </w:p>
    <w:p w:rsidR="008B5BC6" w:rsidRDefault="008B5BC6" w:rsidP="00FA48A1">
      <w:pPr>
        <w:numPr>
          <w:ilvl w:val="0"/>
          <w:numId w:val="3"/>
        </w:numPr>
        <w:shd w:val="clear" w:color="auto" w:fill="FFFFFF"/>
        <w:spacing w:before="10" w:after="62"/>
        <w:ind w:left="0" w:firstLine="426"/>
        <w:jc w:val="both"/>
        <w:rPr>
          <w:spacing w:val="-2"/>
        </w:rPr>
      </w:pPr>
      <w:r>
        <w:rPr>
          <w:spacing w:val="-2"/>
        </w:rPr>
        <w:t xml:space="preserve">промежуточная аттестация: это оценка качества достижения </w:t>
      </w:r>
      <w:proofErr w:type="gramStart"/>
      <w:r>
        <w:rPr>
          <w:spacing w:val="-2"/>
        </w:rPr>
        <w:t>обучающимися</w:t>
      </w:r>
      <w:proofErr w:type="gramEnd"/>
      <w:r>
        <w:rPr>
          <w:spacing w:val="-2"/>
        </w:rPr>
        <w:t xml:space="preserve"> планируемых результатов какой-либо части (частей) конкретной учебной дисциплины, предмета по окончании их изучения по итогам учебного года по результатам проверки (проверок). Проводится преподавателем данной учебной дисциплины, предмета или преподавателями методического объединения, или работниками администрации школы. </w:t>
      </w:r>
    </w:p>
    <w:p w:rsidR="008B5BC6" w:rsidRDefault="008B5BC6" w:rsidP="00FA48A1">
      <w:pPr>
        <w:numPr>
          <w:ilvl w:val="0"/>
          <w:numId w:val="2"/>
        </w:numPr>
        <w:ind w:left="0" w:firstLine="426"/>
        <w:jc w:val="both"/>
        <w:rPr>
          <w:bCs/>
        </w:rPr>
      </w:pPr>
      <w:r>
        <w:t>Положение утверждается Педагогическим советом школы, имеющим право вносить в него свои изменения и дополнения.</w:t>
      </w:r>
    </w:p>
    <w:p w:rsidR="008B5BC6" w:rsidRDefault="008B5BC6" w:rsidP="00FA48A1">
      <w:pPr>
        <w:numPr>
          <w:ilvl w:val="0"/>
          <w:numId w:val="2"/>
        </w:numPr>
        <w:ind w:left="0" w:firstLine="426"/>
        <w:jc w:val="both"/>
        <w:rPr>
          <w:bCs/>
        </w:rPr>
      </w:pPr>
      <w:r>
        <w:t xml:space="preserve">Цели промежуточной аттестации </w:t>
      </w:r>
      <w:proofErr w:type="gramStart"/>
      <w:r>
        <w:t>обучающихся</w:t>
      </w:r>
      <w:proofErr w:type="gramEnd"/>
      <w:r>
        <w:t>:</w:t>
      </w:r>
    </w:p>
    <w:p w:rsidR="008B5BC6" w:rsidRDefault="008B5BC6" w:rsidP="00FA48A1">
      <w:pPr>
        <w:numPr>
          <w:ilvl w:val="0"/>
          <w:numId w:val="4"/>
        </w:numPr>
        <w:ind w:left="0" w:firstLine="426"/>
        <w:jc w:val="both"/>
        <w:rPr>
          <w:bCs/>
        </w:rPr>
      </w:pPr>
      <w:r>
        <w:t>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8B5BC6" w:rsidRDefault="008B5BC6" w:rsidP="00FA48A1">
      <w:pPr>
        <w:numPr>
          <w:ilvl w:val="0"/>
          <w:numId w:val="4"/>
        </w:numPr>
        <w:spacing w:before="100" w:beforeAutospacing="1"/>
        <w:ind w:left="0" w:firstLine="426"/>
        <w:jc w:val="both"/>
      </w:pPr>
      <w:r>
        <w:rPr>
          <w:spacing w:val="-2"/>
        </w:rPr>
        <w:t xml:space="preserve">обеспечение выполнения педагогами и обучающимися образовательных программ и </w:t>
      </w:r>
      <w:r>
        <w:t>установление фактического уровня достижения планируемых результатов образования обучающихся по предметам учебного плана;</w:t>
      </w:r>
    </w:p>
    <w:p w:rsidR="008B5BC6" w:rsidRDefault="008B5BC6" w:rsidP="00FA48A1">
      <w:pPr>
        <w:numPr>
          <w:ilvl w:val="0"/>
          <w:numId w:val="4"/>
        </w:numPr>
        <w:spacing w:before="100" w:beforeAutospacing="1"/>
        <w:ind w:left="0" w:firstLine="426"/>
        <w:jc w:val="both"/>
      </w:pPr>
      <w:r>
        <w:lastRenderedPageBreak/>
        <w:t>повышение ответственности каждого учителя-предметника за результаты освоения учащимися Федерального государственного образовательного стандарта, Основной образовательной программы школы в рамках учебного года.</w:t>
      </w:r>
    </w:p>
    <w:p w:rsidR="008B5BC6" w:rsidRDefault="008B5BC6" w:rsidP="00FA48A1">
      <w:pPr>
        <w:numPr>
          <w:ilvl w:val="0"/>
          <w:numId w:val="2"/>
        </w:numPr>
        <w:shd w:val="clear" w:color="auto" w:fill="FFFFFF"/>
        <w:spacing w:before="10" w:after="62"/>
        <w:ind w:left="0" w:firstLine="426"/>
        <w:jc w:val="both"/>
        <w:rPr>
          <w:spacing w:val="-2"/>
        </w:rPr>
      </w:pPr>
      <w:r>
        <w:rPr>
          <w:spacing w:val="-2"/>
        </w:rPr>
        <w:t>Промежуточная аттестация  обучающихся осуществляется на основе: требований  ФГОС; планируемых результатов, определённых в Основной образовательной программе школы; Устава школы; настоящего Положения.</w:t>
      </w:r>
    </w:p>
    <w:p w:rsidR="008B5BC6" w:rsidRDefault="008B5BC6" w:rsidP="00FA48A1">
      <w:pPr>
        <w:numPr>
          <w:ilvl w:val="0"/>
          <w:numId w:val="5"/>
        </w:numPr>
        <w:jc w:val="both"/>
      </w:pPr>
      <w:r>
        <w:rPr>
          <w:rStyle w:val="a3"/>
        </w:rPr>
        <w:t xml:space="preserve">Промежуточная  аттестация </w:t>
      </w:r>
      <w:proofErr w:type="gramStart"/>
      <w:r>
        <w:rPr>
          <w:rStyle w:val="a3"/>
        </w:rPr>
        <w:t>обучающихся</w:t>
      </w:r>
      <w:proofErr w:type="gramEnd"/>
    </w:p>
    <w:p w:rsidR="008B5BC6" w:rsidRDefault="008B5BC6" w:rsidP="00FA48A1">
      <w:pPr>
        <w:shd w:val="clear" w:color="auto" w:fill="FFFFFF"/>
        <w:spacing w:before="10" w:after="62"/>
        <w:ind w:left="360"/>
        <w:jc w:val="both"/>
        <w:rPr>
          <w:spacing w:val="-2"/>
        </w:rPr>
      </w:pPr>
      <w:r>
        <w:rPr>
          <w:spacing w:val="-2"/>
        </w:rPr>
        <w:t>6</w:t>
      </w:r>
      <w:proofErr w:type="gramStart"/>
      <w:r>
        <w:rPr>
          <w:spacing w:val="-2"/>
        </w:rPr>
        <w:t xml:space="preserve"> </w:t>
      </w:r>
      <w:r w:rsidR="00FA48A1">
        <w:rPr>
          <w:spacing w:val="-2"/>
        </w:rPr>
        <w:t xml:space="preserve"> </w:t>
      </w:r>
      <w:r>
        <w:rPr>
          <w:spacing w:val="-2"/>
        </w:rPr>
        <w:t>П</w:t>
      </w:r>
      <w:proofErr w:type="gramEnd"/>
      <w:r>
        <w:rPr>
          <w:spacing w:val="-2"/>
        </w:rPr>
        <w:t>од промежуточной аттестацией понимается тип контроля – письменный или устный – который позволяет оценить уровень достижения учащимися планируемых результатов курса, а также за определенный  период (учебный год).</w:t>
      </w:r>
    </w:p>
    <w:p w:rsidR="008B5BC6" w:rsidRDefault="008B5BC6" w:rsidP="00FA48A1">
      <w:pPr>
        <w:widowControl w:val="0"/>
        <w:numPr>
          <w:ilvl w:val="0"/>
          <w:numId w:val="6"/>
        </w:numPr>
        <w:shd w:val="clear" w:color="auto" w:fill="FFFFFF"/>
        <w:tabs>
          <w:tab w:val="left" w:pos="384"/>
        </w:tabs>
        <w:autoSpaceDE w:val="0"/>
        <w:autoSpaceDN w:val="0"/>
        <w:adjustRightInd w:val="0"/>
        <w:jc w:val="both"/>
      </w:pPr>
      <w:r>
        <w:t xml:space="preserve">Ежегодно в сентябре решением педсовета общеобразовательного учреждения на основе ВШК определяется перечень учебных предметов, выносимых на промежуточную аттестацию; устанавливаются форма и порядок ее проведения; система оценок при промежуточной аттестации обучающихся. </w:t>
      </w:r>
    </w:p>
    <w:p w:rsidR="008B5BC6" w:rsidRDefault="008B5BC6" w:rsidP="00FA48A1">
      <w:pPr>
        <w:numPr>
          <w:ilvl w:val="0"/>
          <w:numId w:val="6"/>
        </w:numPr>
        <w:jc w:val="both"/>
      </w:pPr>
      <w:r>
        <w:t>Промежуточной  аттестации подлежат все обучающиеся 2-8, 10 классов.</w:t>
      </w:r>
    </w:p>
    <w:p w:rsidR="008B5BC6" w:rsidRDefault="008B5BC6" w:rsidP="00FA48A1">
      <w:pPr>
        <w:numPr>
          <w:ilvl w:val="0"/>
          <w:numId w:val="6"/>
        </w:numPr>
        <w:jc w:val="both"/>
      </w:pPr>
      <w:r>
        <w:t>От сдачи переводных экзаменов освобождаются ученики:</w:t>
      </w:r>
    </w:p>
    <w:p w:rsidR="008B5BC6" w:rsidRDefault="008B5BC6" w:rsidP="00FA48A1">
      <w:pPr>
        <w:numPr>
          <w:ilvl w:val="0"/>
          <w:numId w:val="7"/>
        </w:numPr>
        <w:jc w:val="both"/>
      </w:pPr>
      <w:r>
        <w:t>по состоянию здоровья (наличие медицинской справки обязательно);</w:t>
      </w:r>
    </w:p>
    <w:p w:rsidR="008B5BC6" w:rsidRDefault="008B5BC6" w:rsidP="00FA48A1">
      <w:pPr>
        <w:numPr>
          <w:ilvl w:val="0"/>
          <w:numId w:val="7"/>
        </w:numPr>
        <w:ind w:left="0" w:firstLine="720"/>
        <w:jc w:val="both"/>
      </w:pPr>
      <w:r>
        <w:t>призеры районных, городских, областных предметных олимпиад и конкурсов, проводимых органами Управления образования.</w:t>
      </w:r>
    </w:p>
    <w:p w:rsidR="008B5BC6" w:rsidRDefault="008B5BC6" w:rsidP="00FA48A1">
      <w:pPr>
        <w:numPr>
          <w:ilvl w:val="0"/>
          <w:numId w:val="6"/>
        </w:numPr>
        <w:ind w:left="0" w:firstLine="360"/>
        <w:jc w:val="both"/>
      </w:pPr>
      <w:r>
        <w:t>В профильных классах могут вводиться переводные экзамены по двум профильным предметам. Форму экзамена – устный ответ по билетам, собеседование по вопросам, тестирование, защита рефератов, творческих проектов – определяют учителя по согласованию с учащимися.</w:t>
      </w:r>
    </w:p>
    <w:p w:rsidR="008B5BC6" w:rsidRDefault="008B5BC6" w:rsidP="00FA48A1">
      <w:pPr>
        <w:numPr>
          <w:ilvl w:val="0"/>
          <w:numId w:val="6"/>
        </w:numPr>
        <w:ind w:left="0" w:firstLine="360"/>
        <w:jc w:val="both"/>
      </w:pPr>
      <w:r>
        <w:t>Переводные экзамены проводятся по особому расписанию, утвержденному директором школы.</w:t>
      </w:r>
    </w:p>
    <w:p w:rsidR="008B5BC6" w:rsidRDefault="008B5BC6" w:rsidP="00FA48A1">
      <w:pPr>
        <w:numPr>
          <w:ilvl w:val="0"/>
          <w:numId w:val="6"/>
        </w:numPr>
        <w:ind w:left="0" w:firstLine="360"/>
        <w:jc w:val="both"/>
      </w:pPr>
      <w:r>
        <w:t>Состав предметных аттестационных комиссий утверждается приказом директора школы.</w:t>
      </w:r>
    </w:p>
    <w:p w:rsidR="008B5BC6" w:rsidRDefault="008B5BC6" w:rsidP="00FA48A1">
      <w:pPr>
        <w:numPr>
          <w:ilvl w:val="0"/>
          <w:numId w:val="6"/>
        </w:numPr>
        <w:ind w:left="0" w:firstLine="360"/>
        <w:jc w:val="both"/>
      </w:pPr>
      <w:r>
        <w:t>Результаты переводных экзаменов обучающихся оцениваются по 5-тибалльной (10-балльной) системе. Отметки аттестационной комиссией выставляются в день проведения экзамена в протоколе, в электронном классном журнале.</w:t>
      </w:r>
    </w:p>
    <w:p w:rsidR="008B5BC6" w:rsidRDefault="008B5BC6" w:rsidP="00FA48A1">
      <w:pPr>
        <w:numPr>
          <w:ilvl w:val="0"/>
          <w:numId w:val="6"/>
        </w:numPr>
        <w:ind w:left="0" w:firstLine="360"/>
        <w:jc w:val="both"/>
      </w:pPr>
      <w:r>
        <w:t>Промежуточная аттестация обучающихся 1</w:t>
      </w:r>
      <w:r>
        <w:softHyphen/>
        <w:t>х классов проводится  без фиксации их достижений в электронных классных журналах, личных делах, дневниках, тетрадях.</w:t>
      </w:r>
    </w:p>
    <w:p w:rsidR="008B5BC6" w:rsidRDefault="008B5BC6" w:rsidP="00FA48A1">
      <w:pPr>
        <w:numPr>
          <w:ilvl w:val="0"/>
          <w:numId w:val="6"/>
        </w:numPr>
        <w:ind w:left="0" w:firstLine="360"/>
        <w:jc w:val="both"/>
      </w:pPr>
      <w:r>
        <w:t>В случае неудовлетворительной отметки за экзамен ученик имеет право на пересдачу экзамена в сроки, определенные приказом директора. В случае повторной неудовлетворительной отметки за экзамен, ученик переводится в следующий класс условно с академической задолженностью по данному предмету.</w:t>
      </w:r>
    </w:p>
    <w:p w:rsidR="008B5BC6" w:rsidRDefault="008B5BC6" w:rsidP="00FA48A1">
      <w:pPr>
        <w:numPr>
          <w:ilvl w:val="0"/>
          <w:numId w:val="6"/>
        </w:numPr>
        <w:ind w:left="0" w:firstLine="360"/>
        <w:jc w:val="both"/>
      </w:pPr>
      <w:r>
        <w:t>Годовые отметки выставляются в классный журнал за 2 дня до окончания аттестационного периода.</w:t>
      </w:r>
    </w:p>
    <w:p w:rsidR="008B5BC6" w:rsidRDefault="008B5BC6" w:rsidP="00FA48A1">
      <w:pPr>
        <w:numPr>
          <w:ilvl w:val="0"/>
          <w:numId w:val="6"/>
        </w:numPr>
        <w:ind w:left="0" w:firstLine="360"/>
        <w:jc w:val="both"/>
      </w:pPr>
      <w:r>
        <w:t>Итоги аттестации и решение педсовета школы о переводе обучающихся классные руководители обязаны довести до сведения обучающихся и их родителей (законных представителей). В случае неудовлетворительных результатов учебного года или экзаменов – ознакомить в письменном виде под роспись родителей (законных представителей) обучающегося с указанием даты ознакомления.</w:t>
      </w:r>
    </w:p>
    <w:p w:rsidR="008B5BC6" w:rsidRDefault="008B5BC6" w:rsidP="00FA48A1">
      <w:pPr>
        <w:numPr>
          <w:ilvl w:val="0"/>
          <w:numId w:val="6"/>
        </w:numPr>
        <w:ind w:left="0" w:firstLine="360"/>
        <w:jc w:val="both"/>
      </w:pPr>
      <w:r>
        <w:t>В случае несогласия обучающихся и их родителей (законных представителей) с выставленной годовой отметкой по предмету она может быть пересмотрена. Для пересмотра на основании письменного заявления родителей (законных представителей) приказом по школе создается комиссия в составе трех человек, которая в форме экзамена или собеседования в присутствии родителей (законных представителей) обучающегося определяет соответствие выставленной отметки по предмету фактическому уровню знаний обучающегося. Решение комиссии оформляется протоколом и является окончательным.</w:t>
      </w:r>
    </w:p>
    <w:p w:rsidR="008B5BC6" w:rsidRDefault="008B5BC6" w:rsidP="00FA48A1">
      <w:pPr>
        <w:widowControl w:val="0"/>
        <w:numPr>
          <w:ilvl w:val="0"/>
          <w:numId w:val="6"/>
        </w:numPr>
        <w:shd w:val="clear" w:color="auto" w:fill="FFFFFF"/>
        <w:tabs>
          <w:tab w:val="left" w:pos="360"/>
        </w:tabs>
        <w:autoSpaceDE w:val="0"/>
        <w:autoSpaceDN w:val="0"/>
        <w:adjustRightInd w:val="0"/>
        <w:ind w:left="0" w:firstLine="360"/>
        <w:jc w:val="both"/>
      </w:pPr>
      <w:r>
        <w:t xml:space="preserve">Итоговая отметка по учебному предмету в переводных классах выставляется </w:t>
      </w:r>
      <w:r>
        <w:lastRenderedPageBreak/>
        <w:t>учителем на основе среднего арифметического между годовой отметкой и отметкой, полученной обучающимся по результатам промежуточной аттестации. Положительная итоговая отметка не может быть выставлена при получении неудовлетворительной отметки по результатам промежуточной аттестации.</w:t>
      </w:r>
    </w:p>
    <w:p w:rsidR="008B5BC6" w:rsidRDefault="008B5BC6" w:rsidP="00FA48A1">
      <w:pPr>
        <w:numPr>
          <w:ilvl w:val="0"/>
          <w:numId w:val="6"/>
        </w:numPr>
        <w:ind w:left="0" w:firstLine="360"/>
        <w:jc w:val="both"/>
      </w:pPr>
      <w:r>
        <w:t>При цикловом изучении одночасовых предметов на III ступени обучения (учебный предмет изучается в течение одного полугодия в объеме 2 ч) выставляется отметка за данное полугодие и за год.</w:t>
      </w:r>
    </w:p>
    <w:p w:rsidR="008B5BC6" w:rsidRDefault="008B5BC6" w:rsidP="00FA48A1">
      <w:pPr>
        <w:numPr>
          <w:ilvl w:val="0"/>
          <w:numId w:val="6"/>
        </w:numPr>
        <w:ind w:left="0" w:firstLine="360"/>
        <w:jc w:val="both"/>
      </w:pPr>
      <w:r>
        <w:rPr>
          <w:spacing w:val="-2"/>
        </w:rPr>
        <w:t>Не позднее, чем за месяц до начала промежуточной аттестации учащимся предлагаются темы (билеты), список источников и литературы для подготовки к промежуточной аттестации.</w:t>
      </w:r>
    </w:p>
    <w:p w:rsidR="008B5BC6" w:rsidRDefault="008B5BC6" w:rsidP="00FA48A1">
      <w:pPr>
        <w:numPr>
          <w:ilvl w:val="0"/>
          <w:numId w:val="6"/>
        </w:numPr>
        <w:shd w:val="clear" w:color="auto" w:fill="FFFFFF"/>
        <w:spacing w:before="10" w:after="62"/>
        <w:ind w:left="0" w:firstLine="360"/>
        <w:jc w:val="both"/>
        <w:rPr>
          <w:spacing w:val="-2"/>
        </w:rPr>
      </w:pPr>
      <w:r>
        <w:rPr>
          <w:spacing w:val="-2"/>
        </w:rPr>
        <w:t xml:space="preserve"> Работы на этапе промежуточной аттестации выполняются в течение не более двух астрономических часов.</w:t>
      </w:r>
    </w:p>
    <w:p w:rsidR="008B5BC6" w:rsidRDefault="008B5BC6" w:rsidP="00FA48A1">
      <w:pPr>
        <w:numPr>
          <w:ilvl w:val="0"/>
          <w:numId w:val="6"/>
        </w:numPr>
        <w:shd w:val="clear" w:color="auto" w:fill="FFFFFF"/>
        <w:spacing w:before="10" w:after="62"/>
        <w:ind w:left="0" w:firstLine="360"/>
        <w:jc w:val="both"/>
        <w:rPr>
          <w:spacing w:val="-2"/>
        </w:rPr>
      </w:pPr>
      <w:r>
        <w:rPr>
          <w:spacing w:val="-2"/>
        </w:rPr>
        <w:t>Промежуточная аттестация  может проводиться как в устной, так и в письменной форме, а так же в  других формах (перечислить).</w:t>
      </w:r>
    </w:p>
    <w:p w:rsidR="008B5BC6" w:rsidRDefault="008B5BC6" w:rsidP="00FA48A1">
      <w:pPr>
        <w:numPr>
          <w:ilvl w:val="0"/>
          <w:numId w:val="6"/>
        </w:numPr>
        <w:shd w:val="clear" w:color="auto" w:fill="FFFFFF"/>
        <w:spacing w:before="10" w:after="62"/>
        <w:ind w:left="0" w:firstLine="360"/>
        <w:jc w:val="both"/>
        <w:rPr>
          <w:spacing w:val="-2"/>
        </w:rPr>
      </w:pPr>
      <w:r>
        <w:t>При проведении промежуточной аттестации в форме защиты проекта обучающийся представляет проект учителю на рецензию за неделю до дня про</w:t>
      </w:r>
      <w:r>
        <w:softHyphen/>
        <w:t xml:space="preserve">межуточной аттестации. Аттестационная комиссия знакомится с рецензией и по итогам защиты проекта выставляет оценку </w:t>
      </w:r>
      <w:proofErr w:type="gramStart"/>
      <w:r>
        <w:t>обучающемуся</w:t>
      </w:r>
      <w:proofErr w:type="gramEnd"/>
      <w:r>
        <w:t>.</w:t>
      </w:r>
    </w:p>
    <w:p w:rsidR="008B5BC6" w:rsidRDefault="008B5BC6" w:rsidP="00FA48A1">
      <w:pPr>
        <w:numPr>
          <w:ilvl w:val="0"/>
          <w:numId w:val="6"/>
        </w:numPr>
        <w:shd w:val="clear" w:color="auto" w:fill="FFFFFF"/>
        <w:spacing w:before="10" w:after="62"/>
        <w:ind w:left="0" w:firstLine="360"/>
        <w:jc w:val="both"/>
        <w:rPr>
          <w:spacing w:val="-2"/>
        </w:rPr>
      </w:pPr>
      <w:r>
        <w:rPr>
          <w:spacing w:val="-2"/>
        </w:rPr>
        <w:t>Для оценивания результатов и промежуточной аттестации используетс</w:t>
      </w:r>
      <w:r w:rsidR="008E495B">
        <w:rPr>
          <w:spacing w:val="-2"/>
        </w:rPr>
        <w:t xml:space="preserve">я </w:t>
      </w:r>
      <w:r>
        <w:rPr>
          <w:spacing w:val="-2"/>
        </w:rPr>
        <w:t>пятибалльная с</w:t>
      </w:r>
      <w:r w:rsidR="008E495B">
        <w:rPr>
          <w:spacing w:val="-2"/>
        </w:rPr>
        <w:t>истема</w:t>
      </w:r>
      <w:proofErr w:type="gramStart"/>
      <w:r w:rsidR="008E495B">
        <w:rPr>
          <w:spacing w:val="-2"/>
        </w:rPr>
        <w:t xml:space="preserve"> </w:t>
      </w:r>
      <w:r>
        <w:rPr>
          <w:spacing w:val="-2"/>
        </w:rPr>
        <w:t>.</w:t>
      </w:r>
      <w:proofErr w:type="gramEnd"/>
      <w:r>
        <w:rPr>
          <w:spacing w:val="-2"/>
        </w:rPr>
        <w:t xml:space="preserve"> В школе  по согласованию с администрацией может использоваться рейтинговая система оценок с последующим  переводом в пятибалльную. </w:t>
      </w:r>
    </w:p>
    <w:p w:rsidR="008B5BC6" w:rsidRDefault="008B5BC6" w:rsidP="00FA48A1">
      <w:pPr>
        <w:numPr>
          <w:ilvl w:val="0"/>
          <w:numId w:val="8"/>
        </w:numPr>
        <w:spacing w:before="100" w:beforeAutospacing="1" w:after="288" w:line="288" w:lineRule="atLeast"/>
        <w:jc w:val="both"/>
        <w:rPr>
          <w:rStyle w:val="a3"/>
          <w:bCs w:val="0"/>
        </w:rPr>
      </w:pPr>
      <w:r>
        <w:rPr>
          <w:rStyle w:val="a3"/>
          <w:bCs w:val="0"/>
        </w:rPr>
        <w:t>Подготовка материалов к промежуточной аттестации</w:t>
      </w:r>
    </w:p>
    <w:p w:rsidR="008B5BC6" w:rsidRDefault="008B5BC6" w:rsidP="00FA48A1">
      <w:pPr>
        <w:numPr>
          <w:ilvl w:val="0"/>
          <w:numId w:val="9"/>
        </w:numPr>
        <w:ind w:left="0" w:firstLine="357"/>
        <w:jc w:val="both"/>
        <w:rPr>
          <w:rStyle w:val="a3"/>
          <w:b w:val="0"/>
          <w:bCs w:val="0"/>
        </w:rPr>
      </w:pPr>
      <w:r>
        <w:rPr>
          <w:rStyle w:val="a3"/>
          <w:b w:val="0"/>
          <w:bCs w:val="0"/>
        </w:rPr>
        <w:t>Используя материал рабочих программ по предметам, изученный за учебный год, учитель составляет экзаменационные билеты, определяет темы рефератов, группы вопросов для собеседования или тестирования, тексты контрольных и проверочных работ, согласует их на методическом объединении учителей и утверждает у директора не позднее 1 апреля текущего года.</w:t>
      </w:r>
    </w:p>
    <w:p w:rsidR="008B5BC6" w:rsidRDefault="008B5BC6" w:rsidP="00FA48A1">
      <w:pPr>
        <w:numPr>
          <w:ilvl w:val="0"/>
          <w:numId w:val="9"/>
        </w:numPr>
        <w:ind w:left="0" w:firstLine="357"/>
        <w:jc w:val="both"/>
        <w:rPr>
          <w:rStyle w:val="a3"/>
          <w:b w:val="0"/>
          <w:bCs w:val="0"/>
        </w:rPr>
      </w:pPr>
      <w:r>
        <w:rPr>
          <w:rStyle w:val="a3"/>
          <w:b w:val="0"/>
          <w:bCs w:val="0"/>
        </w:rPr>
        <w:t>На промежуточной аттестации по всем учебным предметам проверяется соответствие знаний требованиям Федерального государственного образовательного стандарта, глубина и прочность полученных знаний и умений, их практическое применение.</w:t>
      </w:r>
    </w:p>
    <w:p w:rsidR="008B5BC6" w:rsidRDefault="008B5BC6" w:rsidP="00FA48A1">
      <w:pPr>
        <w:numPr>
          <w:ilvl w:val="0"/>
          <w:numId w:val="9"/>
        </w:numPr>
        <w:ind w:left="0" w:firstLine="357"/>
        <w:jc w:val="both"/>
        <w:rPr>
          <w:rStyle w:val="a3"/>
          <w:b w:val="0"/>
          <w:bCs w:val="0"/>
        </w:rPr>
      </w:pPr>
      <w:r>
        <w:rPr>
          <w:rStyle w:val="a3"/>
          <w:b w:val="0"/>
          <w:bCs w:val="0"/>
        </w:rPr>
        <w:t>В материал к промежуточной аттестации рекомендуется включать как теоретические вопросы, так и практические задания, причём для аттестационной комиссии должны быть подготовлены решения и ответы практических заданий экзаменационного материала.</w:t>
      </w:r>
    </w:p>
    <w:p w:rsidR="008B5BC6" w:rsidRDefault="008B5BC6" w:rsidP="00FA48A1">
      <w:pPr>
        <w:numPr>
          <w:ilvl w:val="0"/>
          <w:numId w:val="9"/>
        </w:numPr>
        <w:ind w:left="0" w:firstLine="357"/>
        <w:jc w:val="both"/>
        <w:rPr>
          <w:rStyle w:val="a3"/>
          <w:b w:val="0"/>
          <w:bCs w:val="0"/>
        </w:rPr>
      </w:pPr>
      <w:r>
        <w:rPr>
          <w:rStyle w:val="a3"/>
          <w:b w:val="0"/>
          <w:bCs w:val="0"/>
        </w:rPr>
        <w:t>Отметки за ответ при любой форме промежуточной аттестации и любой системе оценки уровня достижения планируемых результатов образования, определённых Основной образовательной программой школы, выставляются в соответствии с рекомендациями об оценивании по каждому учебному предмету, отражающими требования ФГОС.</w:t>
      </w:r>
    </w:p>
    <w:p w:rsidR="008B5BC6" w:rsidRDefault="008B5BC6" w:rsidP="00FA48A1">
      <w:pPr>
        <w:numPr>
          <w:ilvl w:val="0"/>
          <w:numId w:val="9"/>
        </w:numPr>
        <w:shd w:val="clear" w:color="auto" w:fill="FFFFFF"/>
        <w:spacing w:before="10" w:after="62"/>
        <w:ind w:left="0" w:firstLine="360"/>
        <w:jc w:val="both"/>
        <w:rPr>
          <w:rStyle w:val="a3"/>
          <w:b w:val="0"/>
          <w:bCs w:val="0"/>
          <w:spacing w:val="-2"/>
        </w:rPr>
      </w:pPr>
      <w:r>
        <w:rPr>
          <w:spacing w:val="-2"/>
        </w:rPr>
        <w:t>Материалы для проведения промежуточной аттестации могут готовиться заместителем директора по учебно-воспитательной работе,  руководителями методических объединений,  педагогами-предметниками,  а также привлеченными специалистами других образовательных учреждений.</w:t>
      </w:r>
    </w:p>
    <w:p w:rsidR="008B5BC6" w:rsidRDefault="008B5BC6" w:rsidP="00FA48A1">
      <w:pPr>
        <w:numPr>
          <w:ilvl w:val="0"/>
          <w:numId w:val="8"/>
        </w:numPr>
        <w:spacing w:before="100" w:beforeAutospacing="1" w:after="288" w:line="288" w:lineRule="atLeast"/>
        <w:jc w:val="both"/>
      </w:pPr>
      <w:r>
        <w:rPr>
          <w:rStyle w:val="a3"/>
        </w:rPr>
        <w:t xml:space="preserve">Перевод </w:t>
      </w:r>
      <w:proofErr w:type="gramStart"/>
      <w:r>
        <w:rPr>
          <w:rStyle w:val="a3"/>
        </w:rPr>
        <w:t>обучающихся</w:t>
      </w:r>
      <w:proofErr w:type="gramEnd"/>
    </w:p>
    <w:p w:rsidR="008B5BC6" w:rsidRDefault="008B5BC6" w:rsidP="00FA48A1">
      <w:pPr>
        <w:numPr>
          <w:ilvl w:val="0"/>
          <w:numId w:val="10"/>
        </w:numPr>
        <w:ind w:left="0" w:firstLine="360"/>
        <w:jc w:val="both"/>
      </w:pPr>
      <w:r>
        <w:t>Обучающиеся, успешно освоившие содержание образовательных программ за учебный год, решением педагогического совета школы переводятся в следующий класс.</w:t>
      </w:r>
    </w:p>
    <w:p w:rsidR="008B5BC6" w:rsidRDefault="008B5BC6" w:rsidP="00FA48A1">
      <w:pPr>
        <w:numPr>
          <w:ilvl w:val="0"/>
          <w:numId w:val="10"/>
        </w:numPr>
        <w:ind w:left="0" w:firstLine="360"/>
        <w:jc w:val="both"/>
      </w:pPr>
      <w:r>
        <w:lastRenderedPageBreak/>
        <w:t xml:space="preserve"> Обучающиеся I и II ступеней обучения, имеющие по итогам учебного года две и более неудовлетворительные отметки по предметам, по усмотрению родителей (законных представителей) могут быть:</w:t>
      </w:r>
    </w:p>
    <w:p w:rsidR="008B5BC6" w:rsidRDefault="008B5BC6" w:rsidP="00FA48A1">
      <w:pPr>
        <w:numPr>
          <w:ilvl w:val="0"/>
          <w:numId w:val="11"/>
        </w:numPr>
        <w:jc w:val="both"/>
      </w:pPr>
      <w:r>
        <w:t>оставлены на повторный курс обучения;</w:t>
      </w:r>
    </w:p>
    <w:p w:rsidR="008B5BC6" w:rsidRDefault="008B5BC6" w:rsidP="00FA48A1">
      <w:pPr>
        <w:numPr>
          <w:ilvl w:val="0"/>
          <w:numId w:val="11"/>
        </w:numPr>
        <w:jc w:val="both"/>
      </w:pPr>
      <w:proofErr w:type="gramStart"/>
      <w:r>
        <w:t>переведены</w:t>
      </w:r>
      <w:proofErr w:type="gramEnd"/>
      <w:r>
        <w:t xml:space="preserve"> на иную форму обучении.</w:t>
      </w:r>
    </w:p>
    <w:p w:rsidR="008B5BC6" w:rsidRDefault="008B5BC6" w:rsidP="00FA48A1">
      <w:pPr>
        <w:numPr>
          <w:ilvl w:val="0"/>
          <w:numId w:val="12"/>
        </w:numPr>
        <w:ind w:left="0" w:firstLine="426"/>
        <w:jc w:val="both"/>
      </w:pPr>
      <w:r>
        <w:t>Обучающиеся 2,3 и 5-8 класс, закончившие учебный год с одной неудовлетворительной отметкой, решением педсовета школы переводятся условно в следующий класс. Академическая задолженность по одному предмету долж</w:t>
      </w:r>
      <w:r w:rsidR="008E495B">
        <w:t xml:space="preserve">на быть ликвидирована в течение </w:t>
      </w:r>
      <w:r>
        <w:t xml:space="preserve"> текущего года. Окончательное решение о переводе условно переведенных учеников выносит педсовет школы.</w:t>
      </w:r>
    </w:p>
    <w:p w:rsidR="008B5BC6" w:rsidRDefault="008B5BC6" w:rsidP="00FA48A1">
      <w:pPr>
        <w:numPr>
          <w:ilvl w:val="0"/>
          <w:numId w:val="12"/>
        </w:numPr>
        <w:tabs>
          <w:tab w:val="left" w:pos="709"/>
        </w:tabs>
        <w:ind w:left="0" w:firstLine="426"/>
        <w:jc w:val="both"/>
      </w:pPr>
      <w:proofErr w:type="gramStart"/>
      <w:r>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roofErr w:type="gramEnd"/>
    </w:p>
    <w:p w:rsidR="008B5BC6" w:rsidRDefault="008B5BC6" w:rsidP="00FA48A1">
      <w:pPr>
        <w:numPr>
          <w:ilvl w:val="0"/>
          <w:numId w:val="12"/>
        </w:numPr>
        <w:tabs>
          <w:tab w:val="left" w:pos="709"/>
        </w:tabs>
        <w:ind w:left="0" w:firstLine="426"/>
        <w:jc w:val="both"/>
      </w:pPr>
      <w:r>
        <w:t>Обучающиеся, не освоившие образовательную программу предыдущего уровня, не допускаются к обучению на следующей ступени общего образования.</w:t>
      </w:r>
    </w:p>
    <w:p w:rsidR="008B5BC6" w:rsidRDefault="008B5BC6" w:rsidP="00FA48A1">
      <w:pPr>
        <w:jc w:val="both"/>
      </w:pPr>
    </w:p>
    <w:p w:rsidR="008B5BC6" w:rsidRDefault="008B5BC6" w:rsidP="00FA48A1">
      <w:pPr>
        <w:numPr>
          <w:ilvl w:val="0"/>
          <w:numId w:val="13"/>
        </w:numPr>
        <w:jc w:val="both"/>
        <w:rPr>
          <w:b/>
        </w:rPr>
      </w:pPr>
      <w:r>
        <w:rPr>
          <w:b/>
        </w:rPr>
        <w:t xml:space="preserve">Права </w:t>
      </w:r>
      <w:proofErr w:type="gramStart"/>
      <w:r>
        <w:rPr>
          <w:b/>
        </w:rPr>
        <w:t>обучающихся</w:t>
      </w:r>
      <w:proofErr w:type="gramEnd"/>
    </w:p>
    <w:p w:rsidR="008B5BC6" w:rsidRDefault="008B5BC6" w:rsidP="00FA48A1">
      <w:pPr>
        <w:ind w:left="360"/>
        <w:jc w:val="both"/>
      </w:pPr>
    </w:p>
    <w:p w:rsidR="008B5BC6" w:rsidRDefault="008B5BC6" w:rsidP="00FA48A1">
      <w:pPr>
        <w:numPr>
          <w:ilvl w:val="0"/>
          <w:numId w:val="14"/>
        </w:numPr>
        <w:tabs>
          <w:tab w:val="left" w:pos="993"/>
        </w:tabs>
        <w:ind w:left="0" w:firstLine="426"/>
        <w:jc w:val="both"/>
      </w:pPr>
      <w:proofErr w:type="gramStart"/>
      <w:r>
        <w:t>Обучающийся</w:t>
      </w:r>
      <w:proofErr w:type="gramEnd"/>
      <w:r>
        <w:t>, пропустивший по уважительным причинам более половины учебного времени, на основании решения педагогического совета может не участвовать в промежуточной аттестации.</w:t>
      </w:r>
    </w:p>
    <w:p w:rsidR="008B5BC6" w:rsidRDefault="008B5BC6" w:rsidP="00FA48A1">
      <w:pPr>
        <w:numPr>
          <w:ilvl w:val="0"/>
          <w:numId w:val="14"/>
        </w:numPr>
        <w:ind w:left="0" w:firstLine="360"/>
        <w:jc w:val="both"/>
      </w:pPr>
      <w:proofErr w:type="gramStart"/>
      <w:r>
        <w:t>От промежуточной аттестации в переводных классах могут быть освобождены обучающиеся:</w:t>
      </w:r>
      <w:proofErr w:type="gramEnd"/>
    </w:p>
    <w:p w:rsidR="008B5BC6" w:rsidRDefault="008B5BC6" w:rsidP="00FA48A1">
      <w:pPr>
        <w:numPr>
          <w:ilvl w:val="0"/>
          <w:numId w:val="15"/>
        </w:numPr>
        <w:tabs>
          <w:tab w:val="left" w:pos="1134"/>
        </w:tabs>
        <w:ind w:left="0" w:firstLine="720"/>
        <w:jc w:val="both"/>
      </w:pPr>
      <w:r>
        <w:t xml:space="preserve">имеющие отличные отметки по всем предметам учебного плана (за исключением предметов, по которым </w:t>
      </w:r>
      <w:proofErr w:type="gramStart"/>
      <w:r>
        <w:t>обучающийся</w:t>
      </w:r>
      <w:proofErr w:type="gramEnd"/>
      <w:r>
        <w:t xml:space="preserve"> освобождён по состоянию здоровья);</w:t>
      </w:r>
    </w:p>
    <w:p w:rsidR="008B5BC6" w:rsidRDefault="008B5BC6" w:rsidP="00FA48A1">
      <w:pPr>
        <w:numPr>
          <w:ilvl w:val="0"/>
          <w:numId w:val="15"/>
        </w:numPr>
        <w:jc w:val="both"/>
      </w:pPr>
      <w:r>
        <w:t>призёры областных (районных) предметных  олимпиад, конкурсов;</w:t>
      </w:r>
    </w:p>
    <w:p w:rsidR="008B5BC6" w:rsidRDefault="008B5BC6" w:rsidP="00FA48A1">
      <w:pPr>
        <w:numPr>
          <w:ilvl w:val="0"/>
          <w:numId w:val="15"/>
        </w:numPr>
        <w:tabs>
          <w:tab w:val="left" w:pos="1134"/>
        </w:tabs>
        <w:ind w:left="0" w:firstLine="720"/>
        <w:jc w:val="both"/>
      </w:pPr>
      <w:r>
        <w:t>прошедшие или направляющиеся на санаторное лечение в течение текущего учебного года, 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w:t>
      </w:r>
    </w:p>
    <w:p w:rsidR="008B5BC6" w:rsidRDefault="008B5BC6" w:rsidP="00FA48A1">
      <w:pPr>
        <w:widowControl w:val="0"/>
        <w:numPr>
          <w:ilvl w:val="0"/>
          <w:numId w:val="16"/>
        </w:numPr>
        <w:shd w:val="clear" w:color="auto" w:fill="FFFFFF"/>
        <w:tabs>
          <w:tab w:val="left" w:pos="360"/>
          <w:tab w:val="left" w:pos="851"/>
          <w:tab w:val="left" w:pos="1276"/>
        </w:tabs>
        <w:autoSpaceDE w:val="0"/>
        <w:autoSpaceDN w:val="0"/>
        <w:adjustRightInd w:val="0"/>
        <w:ind w:left="0" w:firstLine="426"/>
        <w:jc w:val="both"/>
      </w:pPr>
      <w:r>
        <w:t xml:space="preserve">Список </w:t>
      </w:r>
      <w:proofErr w:type="gramStart"/>
      <w:r>
        <w:t>учащихся, освобожденных от промежуточной аттестации обучающихся утверждается</w:t>
      </w:r>
      <w:proofErr w:type="gramEnd"/>
      <w:r>
        <w:t xml:space="preserve"> приказом директора общеобразовательного учреждения.</w:t>
      </w:r>
    </w:p>
    <w:p w:rsidR="008B5BC6" w:rsidRDefault="008B5BC6" w:rsidP="00FA48A1">
      <w:pPr>
        <w:numPr>
          <w:ilvl w:val="0"/>
          <w:numId w:val="16"/>
        </w:numPr>
        <w:ind w:left="0" w:firstLine="360"/>
        <w:jc w:val="both"/>
      </w:pPr>
      <w:r>
        <w:t>Обучающиеся, имеющие неудовлетворительную годовую отметку по учебному предмету, должны пройти промежуточный контроль по данному предмету.</w:t>
      </w:r>
    </w:p>
    <w:p w:rsidR="008B5BC6" w:rsidRDefault="008B5BC6" w:rsidP="00FA48A1">
      <w:pPr>
        <w:ind w:left="720"/>
        <w:jc w:val="both"/>
      </w:pPr>
    </w:p>
    <w:p w:rsidR="008B5BC6" w:rsidRDefault="008B5BC6" w:rsidP="00FA48A1">
      <w:pPr>
        <w:numPr>
          <w:ilvl w:val="0"/>
          <w:numId w:val="13"/>
        </w:numPr>
        <w:jc w:val="both"/>
        <w:rPr>
          <w:b/>
        </w:rPr>
      </w:pPr>
      <w:r>
        <w:rPr>
          <w:b/>
        </w:rPr>
        <w:t>Делопроизводство</w:t>
      </w:r>
    </w:p>
    <w:p w:rsidR="008B5BC6" w:rsidRDefault="008B5BC6" w:rsidP="00FA48A1">
      <w:pPr>
        <w:numPr>
          <w:ilvl w:val="0"/>
          <w:numId w:val="17"/>
        </w:numPr>
        <w:ind w:left="0" w:firstLine="360"/>
        <w:jc w:val="both"/>
      </w:pPr>
      <w:r>
        <w:rPr>
          <w:spacing w:val="-2"/>
        </w:rPr>
        <w:t>Результаты промежуточной аттестации  обучающихся отражаются</w:t>
      </w:r>
      <w:r w:rsidR="008E495B">
        <w:rPr>
          <w:spacing w:val="-2"/>
        </w:rPr>
        <w:t xml:space="preserve"> отдельной графой в </w:t>
      </w:r>
      <w:r>
        <w:rPr>
          <w:spacing w:val="-2"/>
        </w:rPr>
        <w:t xml:space="preserve">классных журналах в разделах тех предметов, по которым он осуществлялся. </w:t>
      </w:r>
    </w:p>
    <w:p w:rsidR="008B5BC6" w:rsidRDefault="008B5BC6" w:rsidP="00FA48A1">
      <w:pPr>
        <w:numPr>
          <w:ilvl w:val="0"/>
          <w:numId w:val="17"/>
        </w:numPr>
        <w:shd w:val="clear" w:color="auto" w:fill="FFFFFF"/>
        <w:spacing w:before="10" w:after="62"/>
        <w:ind w:left="0" w:firstLine="360"/>
        <w:jc w:val="both"/>
        <w:rPr>
          <w:spacing w:val="-2"/>
        </w:rPr>
      </w:pPr>
      <w:r>
        <w:rPr>
          <w:spacing w:val="-2"/>
        </w:rPr>
        <w:t>Родителям (законным представителям) обучающегося должно быть своевременно  сообщено о неудовлетворительных отметках, полученных обучающимся  в ходе текущего кон</w:t>
      </w:r>
      <w:r w:rsidR="008E495B">
        <w:rPr>
          <w:spacing w:val="-2"/>
        </w:rPr>
        <w:t xml:space="preserve">троля через систему </w:t>
      </w:r>
      <w:r>
        <w:rPr>
          <w:spacing w:val="-2"/>
        </w:rPr>
        <w:t>дневников (в исключительных случаях иным способом).</w:t>
      </w:r>
    </w:p>
    <w:p w:rsidR="008B5BC6" w:rsidRDefault="008B5BC6" w:rsidP="00FA48A1">
      <w:pPr>
        <w:numPr>
          <w:ilvl w:val="0"/>
          <w:numId w:val="17"/>
        </w:numPr>
        <w:shd w:val="clear" w:color="auto" w:fill="FFFFFF"/>
        <w:spacing w:before="10" w:after="62"/>
        <w:ind w:left="0" w:firstLine="360"/>
        <w:jc w:val="both"/>
        <w:rPr>
          <w:spacing w:val="-2"/>
        </w:rPr>
      </w:pPr>
      <w:proofErr w:type="gramStart"/>
      <w:r>
        <w:rPr>
          <w:spacing w:val="-2"/>
        </w:rPr>
        <w:t>Письменные работы   обучающихся, написанные в рамках промежуточной аттестации, хранятся у педагога-предметника  в течение одного учебного года.</w:t>
      </w:r>
      <w:proofErr w:type="gramEnd"/>
    </w:p>
    <w:p w:rsidR="008B5BC6" w:rsidRDefault="008B5BC6" w:rsidP="00FA48A1">
      <w:pPr>
        <w:numPr>
          <w:ilvl w:val="0"/>
          <w:numId w:val="17"/>
        </w:numPr>
        <w:shd w:val="clear" w:color="auto" w:fill="FFFFFF"/>
        <w:spacing w:before="10" w:after="62"/>
        <w:ind w:left="0" w:firstLine="360"/>
        <w:jc w:val="both"/>
      </w:pPr>
      <w:r>
        <w:rPr>
          <w:spacing w:val="-2"/>
        </w:rPr>
        <w:t>Годовые оценки по предметам, дисциплинам, запись о переводе в следующий класс заносится клас</w:t>
      </w:r>
      <w:r w:rsidR="008E495B">
        <w:rPr>
          <w:spacing w:val="-2"/>
        </w:rPr>
        <w:t xml:space="preserve">сным руководителем в </w:t>
      </w:r>
      <w:r>
        <w:rPr>
          <w:spacing w:val="-2"/>
        </w:rPr>
        <w:t xml:space="preserve"> классный журнал и личные дела </w:t>
      </w:r>
      <w:proofErr w:type="gramStart"/>
      <w:r>
        <w:rPr>
          <w:spacing w:val="-2"/>
        </w:rPr>
        <w:t>обучающихся</w:t>
      </w:r>
      <w:proofErr w:type="gramEnd"/>
      <w:r>
        <w:rPr>
          <w:spacing w:val="-2"/>
        </w:rPr>
        <w:t xml:space="preserve"> по окончании учебного года.</w:t>
      </w:r>
    </w:p>
    <w:p w:rsidR="008B5BC6" w:rsidRDefault="008B5BC6" w:rsidP="00FA48A1">
      <w:pPr>
        <w:numPr>
          <w:ilvl w:val="0"/>
          <w:numId w:val="18"/>
        </w:numPr>
        <w:shd w:val="clear" w:color="auto" w:fill="FFFFFF"/>
        <w:jc w:val="both"/>
      </w:pPr>
      <w:r>
        <w:rPr>
          <w:b/>
          <w:bCs/>
        </w:rPr>
        <w:t>Обязанности администрации общеобразовательного учреж</w:t>
      </w:r>
      <w:r>
        <w:rPr>
          <w:b/>
          <w:bCs/>
        </w:rPr>
        <w:softHyphen/>
        <w:t>дения в период подготовки, проведения и после заверше</w:t>
      </w:r>
      <w:r>
        <w:rPr>
          <w:b/>
          <w:bCs/>
        </w:rPr>
        <w:softHyphen/>
        <w:t xml:space="preserve">ния промежуточной аттестации </w:t>
      </w:r>
      <w:proofErr w:type="gramStart"/>
      <w:r>
        <w:rPr>
          <w:b/>
          <w:bCs/>
        </w:rPr>
        <w:t>обучающихся</w:t>
      </w:r>
      <w:proofErr w:type="gramEnd"/>
    </w:p>
    <w:p w:rsidR="008B5BC6" w:rsidRDefault="008B5BC6" w:rsidP="00FA48A1">
      <w:pPr>
        <w:numPr>
          <w:ilvl w:val="0"/>
          <w:numId w:val="19"/>
        </w:numPr>
        <w:shd w:val="clear" w:color="auto" w:fill="FFFFFF"/>
        <w:ind w:left="0" w:firstLine="360"/>
        <w:jc w:val="both"/>
      </w:pPr>
      <w:r>
        <w:lastRenderedPageBreak/>
        <w:t xml:space="preserve">В период подготовки к промежуточной аттестации </w:t>
      </w:r>
      <w:proofErr w:type="gramStart"/>
      <w:r>
        <w:t>обучающихся</w:t>
      </w:r>
      <w:proofErr w:type="gramEnd"/>
      <w:r>
        <w:t xml:space="preserve"> администрация школы:</w:t>
      </w:r>
    </w:p>
    <w:p w:rsidR="008B5BC6" w:rsidRDefault="008B5BC6" w:rsidP="00FA48A1">
      <w:pPr>
        <w:widowControl w:val="0"/>
        <w:numPr>
          <w:ilvl w:val="0"/>
          <w:numId w:val="20"/>
        </w:numPr>
        <w:shd w:val="clear" w:color="auto" w:fill="FFFFFF"/>
        <w:tabs>
          <w:tab w:val="left" w:pos="163"/>
        </w:tabs>
        <w:autoSpaceDE w:val="0"/>
        <w:autoSpaceDN w:val="0"/>
        <w:adjustRightInd w:val="0"/>
        <w:ind w:left="0" w:firstLine="709"/>
        <w:jc w:val="both"/>
      </w:pPr>
      <w:r>
        <w:t>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w:t>
      </w:r>
    </w:p>
    <w:p w:rsidR="008B5BC6" w:rsidRDefault="008B5BC6" w:rsidP="00FA48A1">
      <w:pPr>
        <w:widowControl w:val="0"/>
        <w:numPr>
          <w:ilvl w:val="0"/>
          <w:numId w:val="20"/>
        </w:numPr>
        <w:shd w:val="clear" w:color="auto" w:fill="FFFFFF"/>
        <w:tabs>
          <w:tab w:val="left" w:pos="173"/>
        </w:tabs>
        <w:autoSpaceDE w:val="0"/>
        <w:autoSpaceDN w:val="0"/>
        <w:adjustRightInd w:val="0"/>
        <w:ind w:left="0" w:firstLine="709"/>
        <w:jc w:val="both"/>
      </w:pPr>
      <w:r>
        <w:t>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ее проведения;</w:t>
      </w:r>
    </w:p>
    <w:p w:rsidR="008B5BC6" w:rsidRDefault="008B5BC6" w:rsidP="00FA48A1">
      <w:pPr>
        <w:widowControl w:val="0"/>
        <w:numPr>
          <w:ilvl w:val="0"/>
          <w:numId w:val="20"/>
        </w:numPr>
        <w:shd w:val="clear" w:color="auto" w:fill="FFFFFF"/>
        <w:tabs>
          <w:tab w:val="left" w:pos="173"/>
        </w:tabs>
        <w:autoSpaceDE w:val="0"/>
        <w:autoSpaceDN w:val="0"/>
        <w:adjustRightInd w:val="0"/>
        <w:ind w:left="0" w:firstLine="709"/>
        <w:jc w:val="both"/>
      </w:pPr>
      <w:r>
        <w:t>формирует состав аттестационных комиссий по учебным предметам;</w:t>
      </w:r>
    </w:p>
    <w:p w:rsidR="008B5BC6" w:rsidRDefault="008B5BC6" w:rsidP="00FA48A1">
      <w:pPr>
        <w:widowControl w:val="0"/>
        <w:numPr>
          <w:ilvl w:val="0"/>
          <w:numId w:val="20"/>
        </w:numPr>
        <w:shd w:val="clear" w:color="auto" w:fill="FFFFFF"/>
        <w:tabs>
          <w:tab w:val="left" w:pos="173"/>
        </w:tabs>
        <w:autoSpaceDE w:val="0"/>
        <w:autoSpaceDN w:val="0"/>
        <w:adjustRightInd w:val="0"/>
        <w:ind w:left="0" w:firstLine="709"/>
        <w:jc w:val="both"/>
      </w:pPr>
      <w:r>
        <w:t>организует экспертизу аттестационного материала;</w:t>
      </w:r>
    </w:p>
    <w:p w:rsidR="008B5BC6" w:rsidRDefault="008B5BC6" w:rsidP="00FA48A1">
      <w:pPr>
        <w:widowControl w:val="0"/>
        <w:numPr>
          <w:ilvl w:val="0"/>
          <w:numId w:val="20"/>
        </w:numPr>
        <w:shd w:val="clear" w:color="auto" w:fill="FFFFFF"/>
        <w:tabs>
          <w:tab w:val="left" w:pos="173"/>
        </w:tabs>
        <w:autoSpaceDE w:val="0"/>
        <w:autoSpaceDN w:val="0"/>
        <w:adjustRightInd w:val="0"/>
        <w:ind w:left="0" w:firstLine="709"/>
        <w:jc w:val="both"/>
      </w:pPr>
      <w:r>
        <w:t xml:space="preserve">организует необходимую консультативную помощь </w:t>
      </w:r>
      <w:proofErr w:type="gramStart"/>
      <w:r>
        <w:t>обучающимся</w:t>
      </w:r>
      <w:proofErr w:type="gramEnd"/>
      <w:r>
        <w:t xml:space="preserve"> при их подготовке к промежуточной аттестации.</w:t>
      </w:r>
    </w:p>
    <w:p w:rsidR="008B5BC6" w:rsidRDefault="008B5BC6" w:rsidP="00FA48A1">
      <w:pPr>
        <w:numPr>
          <w:ilvl w:val="0"/>
          <w:numId w:val="21"/>
        </w:numPr>
        <w:shd w:val="clear" w:color="auto" w:fill="FFFFFF"/>
        <w:ind w:left="0" w:firstLine="360"/>
        <w:jc w:val="both"/>
      </w:pPr>
      <w:r>
        <w:t>После завершения промежуточной аттестации администрация школы организует обсуждение ее итогов на заседаниях методических объединений, кафедр и педагогического совета.</w:t>
      </w:r>
    </w:p>
    <w:p w:rsidR="008B5BC6" w:rsidRDefault="008B5BC6" w:rsidP="00FA48A1">
      <w:pPr>
        <w:shd w:val="clear" w:color="auto" w:fill="FFFFFF"/>
        <w:spacing w:before="10" w:after="62"/>
        <w:jc w:val="both"/>
      </w:pPr>
    </w:p>
    <w:p w:rsidR="0041160B" w:rsidRDefault="0041160B" w:rsidP="00FA48A1">
      <w:pPr>
        <w:jc w:val="both"/>
      </w:pPr>
    </w:p>
    <w:sectPr w:rsidR="0041160B" w:rsidSect="004116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E82"/>
    <w:multiLevelType w:val="hybridMultilevel"/>
    <w:tmpl w:val="77741D94"/>
    <w:lvl w:ilvl="0" w:tplc="485C5EBE">
      <w:start w:val="28"/>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682243"/>
    <w:multiLevelType w:val="hybridMultilevel"/>
    <w:tmpl w:val="2980919C"/>
    <w:lvl w:ilvl="0" w:tplc="3A74EE3C">
      <w:start w:val="5"/>
      <w:numFmt w:val="upperRoman"/>
      <w:lvlText w:val="%1."/>
      <w:lvlJc w:val="righ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A004D3"/>
    <w:multiLevelType w:val="hybridMultilevel"/>
    <w:tmpl w:val="75DCE06A"/>
    <w:lvl w:ilvl="0" w:tplc="BF943956">
      <w:start w:val="2"/>
      <w:numFmt w:val="upperRoman"/>
      <w:lvlText w:val="%1."/>
      <w:lvlJc w:val="righ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E15911"/>
    <w:multiLevelType w:val="hybridMultilevel"/>
    <w:tmpl w:val="7E0C27EC"/>
    <w:lvl w:ilvl="0" w:tplc="894A5954">
      <w:start w:val="4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DE2EE6"/>
    <w:multiLevelType w:val="hybridMultilevel"/>
    <w:tmpl w:val="E14C9B64"/>
    <w:lvl w:ilvl="0" w:tplc="52747E92">
      <w:start w:val="3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EE1C7D"/>
    <w:multiLevelType w:val="hybridMultilevel"/>
    <w:tmpl w:val="19B69EAA"/>
    <w:lvl w:ilvl="0" w:tplc="EFF06D8E">
      <w:start w:val="7"/>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74686F"/>
    <w:multiLevelType w:val="hybridMultilevel"/>
    <w:tmpl w:val="6250FA78"/>
    <w:lvl w:ilvl="0" w:tplc="186C60C8">
      <w:start w:val="4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E365E12"/>
    <w:multiLevelType w:val="hybridMultilevel"/>
    <w:tmpl w:val="50A40694"/>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E4030C"/>
    <w:multiLevelType w:val="hybridMultilevel"/>
    <w:tmpl w:val="32B6D982"/>
    <w:lvl w:ilvl="0" w:tplc="9B48983A">
      <w:start w:val="40"/>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7855C2"/>
    <w:multiLevelType w:val="hybridMultilevel"/>
    <w:tmpl w:val="91B2F18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4A5B49"/>
    <w:multiLevelType w:val="hybridMultilevel"/>
    <w:tmpl w:val="73CE279E"/>
    <w:lvl w:ilvl="0" w:tplc="04190011">
      <w:start w:val="1"/>
      <w:numFmt w:val="decimal"/>
      <w:lvlText w:val="%1)"/>
      <w:lvlJc w:val="left"/>
      <w:pPr>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92A6664"/>
    <w:multiLevelType w:val="hybridMultilevel"/>
    <w:tmpl w:val="AB08E3A8"/>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D33D53"/>
    <w:multiLevelType w:val="hybridMultilevel"/>
    <w:tmpl w:val="92A68C74"/>
    <w:lvl w:ilvl="0" w:tplc="3CEA357E">
      <w:start w:val="38"/>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2E6EB5"/>
    <w:multiLevelType w:val="hybridMultilevel"/>
    <w:tmpl w:val="D4C29F5A"/>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6ED5082"/>
    <w:multiLevelType w:val="hybridMultilevel"/>
    <w:tmpl w:val="C2DAE0EE"/>
    <w:lvl w:ilvl="0" w:tplc="594EA170">
      <w:start w:val="3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703347A"/>
    <w:multiLevelType w:val="hybridMultilevel"/>
    <w:tmpl w:val="C8DC3AA4"/>
    <w:lvl w:ilvl="0" w:tplc="04190011">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7B02030"/>
    <w:multiLevelType w:val="hybridMultilevel"/>
    <w:tmpl w:val="F6A82800"/>
    <w:lvl w:ilvl="0" w:tplc="F3A0E402">
      <w:start w:val="4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396CB1"/>
    <w:multiLevelType w:val="hybridMultilevel"/>
    <w:tmpl w:val="03948DA6"/>
    <w:lvl w:ilvl="0" w:tplc="C740855E">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DDC61A1"/>
    <w:multiLevelType w:val="hybridMultilevel"/>
    <w:tmpl w:val="BBA64096"/>
    <w:lvl w:ilvl="0" w:tplc="CE82F7A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4BA63D7"/>
    <w:multiLevelType w:val="hybridMultilevel"/>
    <w:tmpl w:val="FE1C0BFA"/>
    <w:lvl w:ilvl="0" w:tplc="B5224C92">
      <w:start w:val="3"/>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7567D1E"/>
    <w:multiLevelType w:val="hybridMultilevel"/>
    <w:tmpl w:val="37AE69E6"/>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B5BC6"/>
    <w:rsid w:val="0041160B"/>
    <w:rsid w:val="008B5BC6"/>
    <w:rsid w:val="008E495B"/>
    <w:rsid w:val="00AE0F38"/>
    <w:rsid w:val="00FA4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B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B5BC6"/>
    <w:rPr>
      <w:b/>
      <w:bCs/>
    </w:rPr>
  </w:style>
  <w:style w:type="table" w:styleId="a4">
    <w:name w:val="Table Grid"/>
    <w:basedOn w:val="a1"/>
    <w:rsid w:val="008B5B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326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1912</Words>
  <Characters>10901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dc:creator>
  <cp:keywords/>
  <dc:description/>
  <cp:lastModifiedBy>Директор</cp:lastModifiedBy>
  <cp:revision>3</cp:revision>
  <cp:lastPrinted>2012-04-18T03:55:00Z</cp:lastPrinted>
  <dcterms:created xsi:type="dcterms:W3CDTF">2012-04-02T09:32:00Z</dcterms:created>
  <dcterms:modified xsi:type="dcterms:W3CDTF">2012-04-18T04:00:00Z</dcterms:modified>
</cp:coreProperties>
</file>